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C94B6" w14:textId="77777777" w:rsidR="0017270E" w:rsidRPr="00C413B7" w:rsidRDefault="0017270E" w:rsidP="0017270E">
      <w:pPr>
        <w:rPr>
          <w:rFonts w:cs="Times New Roman"/>
        </w:rPr>
      </w:pPr>
    </w:p>
    <w:p w14:paraId="6C658D59" w14:textId="77777777" w:rsidR="00ED1C74" w:rsidRDefault="00ED1C74" w:rsidP="00ED1C74">
      <w:pPr>
        <w:jc w:val="both"/>
      </w:pPr>
    </w:p>
    <w:p w14:paraId="1B59F1C8" w14:textId="2D4AA2B0" w:rsidR="001413EC" w:rsidRDefault="00AB58BD" w:rsidP="00976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November 4, 2015</w:t>
      </w:r>
      <w:bookmarkStart w:id="0" w:name="_GoBack"/>
      <w:bookmarkEnd w:id="0"/>
    </w:p>
    <w:p w14:paraId="15A7DD9D" w14:textId="77777777" w:rsidR="00AB58BD" w:rsidRDefault="00AB58BD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63ED9A70" w14:textId="77777777" w:rsidR="00AB58BD" w:rsidRDefault="00AB58BD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1AA113A3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The Honorable Jim Langevin 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(co-chair, House Cybersecurity Caucus)</w:t>
      </w:r>
    </w:p>
    <w:p w14:paraId="307B0179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U.S. House of Representatives</w:t>
      </w:r>
    </w:p>
    <w:p w14:paraId="79F44DB4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Washington, DC 20515</w:t>
      </w:r>
    </w:p>
    <w:p w14:paraId="2C55EEEC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77BBA960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The Honorable 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Michael McCaul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(co-chair, House Cybersecurity Caucus)</w:t>
      </w:r>
    </w:p>
    <w:p w14:paraId="755DB950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U.S. House of Representatives</w:t>
      </w:r>
    </w:p>
    <w:p w14:paraId="279B3291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Washington, DC 20215</w:t>
      </w:r>
    </w:p>
    <w:p w14:paraId="07EFABF0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10A3BFB3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Dear Representatives Langevin and McCaul:</w:t>
      </w:r>
    </w:p>
    <w:p w14:paraId="74FE01A1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4F9161E4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As the co-chairmen of the Congressional Cybersecurity Caucus, you both understand that t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he threat of cyber attacks and identity theft is one of the most pressing problems facing America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’s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people, businesses and government. Cyber crimes 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in all forms 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are now a daily occurrence in the United States and are considered a top priority by federal law enforcement and consumer protection agencies.</w:t>
      </w:r>
    </w:p>
    <w:p w14:paraId="176550F5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24DF746A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In 2012, the federal Bureau of Justice Statistics estimated that roughly 16.6 million Americans were victims of identity theft, with an estimated financial loss of nearly $25 billion. During th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at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same period, the loss from traditional crimes, including robbery, vandalism and arson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,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was about $14 billion.</w:t>
      </w:r>
    </w:p>
    <w:p w14:paraId="2B81BCD5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2B36054E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Recent cyber attacks on federal agencies, including the Internal Revenue Service and the Office of Personnel Management, 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and on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major corporations, includ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ing Target and Sony Pictures, have been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stark reminders that even 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the most 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sophisticated organizations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,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with top-notch data security technology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,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are 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vulnerable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52765794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210AA53B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Unfortunately, 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several members of the Congressional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Cybersecurity Caucus 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are currently supporting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legislation that would place tens of thousands of Americans at </w:t>
      </w:r>
      <w:r w:rsidRPr="00A14B50">
        <w:rPr>
          <w:rStyle w:val="Emphasis"/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increased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risk of identity theft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, contrary to the mission of the Caucus. </w:t>
      </w:r>
    </w:p>
    <w:p w14:paraId="30718175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0D8021C0" w14:textId="77777777" w:rsidR="00C54C93" w:rsidRPr="000D1481" w:rsidRDefault="00C54C93" w:rsidP="00C54C93">
      <w:pPr>
        <w:rPr>
          <w:rFonts w:eastAsia="Times New Roman" w:cs="Times New Roman"/>
          <w:color w:val="000000" w:themeColor="text1"/>
        </w:rPr>
      </w:pPr>
      <w:r w:rsidRPr="000D1481">
        <w:rPr>
          <w:rStyle w:val="Emphasis"/>
          <w:rFonts w:cs="Times New Roman"/>
          <w:bCs/>
          <w:i w:val="0"/>
          <w:color w:val="000000" w:themeColor="text1"/>
          <w:bdr w:val="none" w:sz="0" w:space="0" w:color="auto" w:frame="1"/>
        </w:rPr>
        <w:t xml:space="preserve">Rep. </w:t>
      </w:r>
      <w:r>
        <w:rPr>
          <w:rStyle w:val="Emphasis"/>
          <w:rFonts w:cs="Times New Roman"/>
          <w:bCs/>
          <w:i w:val="0"/>
          <w:color w:val="000000" w:themeColor="text1"/>
          <w:bdr w:val="none" w:sz="0" w:space="0" w:color="auto" w:frame="1"/>
        </w:rPr>
        <w:t xml:space="preserve">Blake </w:t>
      </w:r>
      <w:r w:rsidRPr="000D1481">
        <w:rPr>
          <w:rStyle w:val="Emphasis"/>
          <w:rFonts w:cs="Times New Roman"/>
          <w:bCs/>
          <w:i w:val="0"/>
          <w:color w:val="000000" w:themeColor="text1"/>
          <w:bdr w:val="none" w:sz="0" w:space="0" w:color="auto" w:frame="1"/>
        </w:rPr>
        <w:t xml:space="preserve">Farenthold </w:t>
      </w:r>
      <w:r>
        <w:rPr>
          <w:rStyle w:val="Emphasis"/>
          <w:rFonts w:cs="Times New Roman"/>
          <w:bCs/>
          <w:i w:val="0"/>
          <w:color w:val="000000" w:themeColor="text1"/>
          <w:bdr w:val="none" w:sz="0" w:space="0" w:color="auto" w:frame="1"/>
        </w:rPr>
        <w:t xml:space="preserve">(R-Texas) </w:t>
      </w:r>
      <w:r w:rsidRPr="000D1481">
        <w:rPr>
          <w:rStyle w:val="Emphasis"/>
          <w:rFonts w:cs="Times New Roman"/>
          <w:bCs/>
          <w:i w:val="0"/>
          <w:color w:val="000000" w:themeColor="text1"/>
          <w:bdr w:val="none" w:sz="0" w:space="0" w:color="auto" w:frame="1"/>
        </w:rPr>
        <w:t xml:space="preserve">is the author of the so-called FACT Act (H.R. 526), </w:t>
      </w:r>
      <w:r>
        <w:rPr>
          <w:rStyle w:val="Emphasis"/>
          <w:rFonts w:cs="Times New Roman"/>
          <w:bCs/>
          <w:i w:val="0"/>
          <w:color w:val="000000" w:themeColor="text1"/>
          <w:bdr w:val="none" w:sz="0" w:space="0" w:color="auto" w:frame="1"/>
        </w:rPr>
        <w:t>which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would 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 xml:space="preserve">require </w:t>
      </w:r>
      <w:r>
        <w:rPr>
          <w:rFonts w:eastAsia="Times New Roman" w:cs="Times New Roman"/>
          <w:color w:val="000000" w:themeColor="text1"/>
          <w:shd w:val="clear" w:color="auto" w:fill="FFFFFF"/>
        </w:rPr>
        <w:t>asbestos victims to disclose sensitive personal information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 xml:space="preserve"> on the Internet </w:t>
      </w:r>
      <w:r>
        <w:rPr>
          <w:rFonts w:eastAsia="Times New Roman" w:cs="Times New Roman"/>
          <w:color w:val="000000" w:themeColor="text1"/>
          <w:shd w:val="clear" w:color="auto" w:fill="FFFFFF"/>
        </w:rPr>
        <w:t>when they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 xml:space="preserve"> seek compensation through the asbestos trust system</w:t>
      </w:r>
      <w:r>
        <w:rPr>
          <w:rFonts w:eastAsia="Times New Roman" w:cs="Times New Roman"/>
          <w:color w:val="000000" w:themeColor="text1"/>
          <w:shd w:val="clear" w:color="auto" w:fill="FFFFFF"/>
        </w:rPr>
        <w:t>. Required disclosures would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 xml:space="preserve"> includ</w:t>
      </w:r>
      <w:r>
        <w:rPr>
          <w:rFonts w:eastAsia="Times New Roman" w:cs="Times New Roman"/>
          <w:color w:val="000000" w:themeColor="text1"/>
          <w:shd w:val="clear" w:color="auto" w:fill="FFFFFF"/>
        </w:rPr>
        <w:t>e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 xml:space="preserve"> their 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full 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 xml:space="preserve">names, 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birth years, 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>work histor</w:t>
      </w:r>
      <w:r>
        <w:rPr>
          <w:rFonts w:eastAsia="Times New Roman" w:cs="Times New Roman"/>
          <w:color w:val="000000" w:themeColor="text1"/>
          <w:shd w:val="clear" w:color="auto" w:fill="FFFFFF"/>
        </w:rPr>
        <w:t>ies, medical conditions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 xml:space="preserve"> and a portion of their Social Security number</w:t>
      </w:r>
      <w:r>
        <w:rPr>
          <w:rFonts w:eastAsia="Times New Roman" w:cs="Times New Roman"/>
          <w:color w:val="000000" w:themeColor="text1"/>
          <w:shd w:val="clear" w:color="auto" w:fill="FFFFFF"/>
        </w:rPr>
        <w:t>s</w:t>
      </w:r>
      <w:r w:rsidRPr="000D1481">
        <w:rPr>
          <w:rFonts w:eastAsia="Times New Roman" w:cs="Times New Roman"/>
          <w:color w:val="000000" w:themeColor="text1"/>
          <w:shd w:val="clear" w:color="auto" w:fill="FFFFFF"/>
        </w:rPr>
        <w:t>.</w:t>
      </w:r>
    </w:p>
    <w:p w14:paraId="079B77BA" w14:textId="77777777" w:rsidR="00C54C93" w:rsidRPr="000D148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724CDE27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H.R. 526 </w:t>
      </w:r>
      <w:r w:rsidRPr="000D148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passed out of the House Judiciary Committee last May by a vote of 19-9. Among the 19 who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voted for the measure were Reps. Steve Chabot (R-Ohio); Randy Forbes (R-Va); Trent Franks (R-Ariz.); Jim Jordan (R-Ohio); and John Ratcliffe (R-Texas). These members, along with Rep. Farenthold, are members of the Congressional Cybersecurity Caucus.</w:t>
      </w:r>
    </w:p>
    <w:p w14:paraId="09F3783B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5C581EDD" w14:textId="4754EE45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EWG Action Fund recently asked a top authority in the area of privacy law to review H.R. 526 for identity theft risks. Attorney Glen Kopp, a partner with the law firm Bracewell &amp; 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lastRenderedPageBreak/>
        <w:t>Giuliani and a former federal prosecutor in the Southern District of New York, identified significant problems in the legislation that would leave sick and dying asbestos victims at risk of identity theft and o</w:t>
      </w:r>
      <w:r w:rsidR="004334EC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ther online and offline scams. We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have attached a copy of Mr. Kopp’s analysis. </w:t>
      </w:r>
    </w:p>
    <w:p w14:paraId="3BA4DD4D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33FB6FCB" w14:textId="02FAFE09" w:rsidR="002D08D1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If the Congressional Cybersecurity Caucus is to maintain its credibility as a bipartisan group whose mission is to protect all Americans from the growing threats of identity theft and cyber attack, </w:t>
      </w:r>
      <w:r w:rsidR="002D08D1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it must oppose any legislation that would put any American at increased risk. </w:t>
      </w:r>
    </w:p>
    <w:p w14:paraId="28E0DF61" w14:textId="77777777" w:rsidR="002D08D1" w:rsidRDefault="002D08D1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3E071FFF" w14:textId="1FBAE00D" w:rsidR="00C54C93" w:rsidRDefault="002D08D1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We urge the Caucus to strongly oppose H.R. 526. C</w:t>
      </w:r>
      <w:r w:rsidR="00C54C93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yber security and</w:t>
      </w: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identity theft prevention cannot be a </w:t>
      </w:r>
      <w:r w:rsidR="00C54C93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privilege for some Americans over others. </w:t>
      </w:r>
    </w:p>
    <w:p w14:paraId="326345D7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257B1888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7E68E18F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Sincerely,</w:t>
      </w:r>
    </w:p>
    <w:p w14:paraId="0968DB0C" w14:textId="77777777" w:rsidR="00CA43EC" w:rsidRDefault="00CA43EC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134A84FA" w14:textId="77777777" w:rsidR="00831310" w:rsidRDefault="00831310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1FE86E4B" w14:textId="77777777" w:rsidR="00C54C93" w:rsidRDefault="00C54C93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EWG Action Fund</w:t>
      </w:r>
    </w:p>
    <w:p w14:paraId="0A6E6263" w14:textId="77777777" w:rsidR="00662846" w:rsidRDefault="00662846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47C13832" w14:textId="5A95B3E6" w:rsidR="00662846" w:rsidRDefault="00662846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Asbestos Disease Awareness Organization (ADAO)</w:t>
      </w:r>
    </w:p>
    <w:p w14:paraId="493E800D" w14:textId="77777777" w:rsidR="00E46A1E" w:rsidRDefault="00E46A1E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7DC34DE8" w14:textId="74156BF7" w:rsidR="00E46A1E" w:rsidRDefault="00E46A1E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Public Citizen</w:t>
      </w:r>
    </w:p>
    <w:p w14:paraId="5154B514" w14:textId="77777777" w:rsidR="00283DD5" w:rsidRDefault="00283DD5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39B3A14C" w14:textId="182B3094" w:rsidR="00283DD5" w:rsidRDefault="00283DD5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Center for Justice &amp; Democracy</w:t>
      </w:r>
    </w:p>
    <w:p w14:paraId="239D924A" w14:textId="77777777" w:rsidR="00EF038F" w:rsidRDefault="00EF038F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6F01F4BA" w14:textId="47A1B365" w:rsidR="00EF038F" w:rsidRDefault="00CA43EC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TURN - </w:t>
      </w:r>
      <w:r w:rsidR="00EF038F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The Utility Reform Network</w:t>
      </w:r>
    </w:p>
    <w:p w14:paraId="216C08A1" w14:textId="77777777" w:rsidR="00CA43EC" w:rsidRDefault="00CA43EC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4893C149" w14:textId="676ADB38" w:rsidR="00CA43EC" w:rsidRDefault="00CA43EC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Essential Information</w:t>
      </w:r>
    </w:p>
    <w:p w14:paraId="3916673A" w14:textId="77777777" w:rsidR="00EF038F" w:rsidRDefault="00EF038F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4890BFA8" w14:textId="77777777" w:rsidR="00E46A1E" w:rsidRDefault="00E46A1E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74DBDE0F" w14:textId="77777777" w:rsidR="00E46A1E" w:rsidRPr="000D1481" w:rsidRDefault="00E46A1E" w:rsidP="00C54C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14:paraId="719443A3" w14:textId="77777777" w:rsidR="00393284" w:rsidRPr="00584C08" w:rsidRDefault="00393284" w:rsidP="00AC09CD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</w:p>
    <w:sectPr w:rsidR="00393284" w:rsidRPr="00584C08" w:rsidSect="0045492A">
      <w:pgSz w:w="12240" w:h="15840"/>
      <w:pgMar w:top="720" w:right="19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EBC8E" w14:textId="77777777" w:rsidR="00EF038F" w:rsidRDefault="00EF038F" w:rsidP="00EE15FC">
      <w:r>
        <w:separator/>
      </w:r>
    </w:p>
  </w:endnote>
  <w:endnote w:type="continuationSeparator" w:id="0">
    <w:p w14:paraId="4CB23B80" w14:textId="77777777" w:rsidR="00EF038F" w:rsidRDefault="00EF038F" w:rsidP="00EE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80D21" w14:textId="77777777" w:rsidR="00EF038F" w:rsidRDefault="00EF038F" w:rsidP="00EE15FC">
      <w:r>
        <w:separator/>
      </w:r>
    </w:p>
  </w:footnote>
  <w:footnote w:type="continuationSeparator" w:id="0">
    <w:p w14:paraId="625C824C" w14:textId="77777777" w:rsidR="00EF038F" w:rsidRDefault="00EF038F" w:rsidP="00EE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7DF"/>
    <w:multiLevelType w:val="hybridMultilevel"/>
    <w:tmpl w:val="4678E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80A5D"/>
    <w:multiLevelType w:val="hybridMultilevel"/>
    <w:tmpl w:val="918AC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3311"/>
    <w:multiLevelType w:val="hybridMultilevel"/>
    <w:tmpl w:val="56CA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1C29"/>
    <w:multiLevelType w:val="hybridMultilevel"/>
    <w:tmpl w:val="13E47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760AA"/>
    <w:multiLevelType w:val="hybridMultilevel"/>
    <w:tmpl w:val="34F4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74A8F"/>
    <w:multiLevelType w:val="hybridMultilevel"/>
    <w:tmpl w:val="94588BDE"/>
    <w:lvl w:ilvl="0" w:tplc="E3585E4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66766"/>
    <w:multiLevelType w:val="hybridMultilevel"/>
    <w:tmpl w:val="1D18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B6326"/>
    <w:multiLevelType w:val="hybridMultilevel"/>
    <w:tmpl w:val="D5E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27AFE"/>
    <w:multiLevelType w:val="hybridMultilevel"/>
    <w:tmpl w:val="7CC4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NotTrackMoves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D6"/>
    <w:rsid w:val="00007B69"/>
    <w:rsid w:val="00010FCB"/>
    <w:rsid w:val="00011ABF"/>
    <w:rsid w:val="00012F75"/>
    <w:rsid w:val="0003020E"/>
    <w:rsid w:val="00031897"/>
    <w:rsid w:val="00031D73"/>
    <w:rsid w:val="00036FE2"/>
    <w:rsid w:val="0003707D"/>
    <w:rsid w:val="000414E6"/>
    <w:rsid w:val="000424AB"/>
    <w:rsid w:val="00045533"/>
    <w:rsid w:val="00061898"/>
    <w:rsid w:val="000618B9"/>
    <w:rsid w:val="00072031"/>
    <w:rsid w:val="00074A64"/>
    <w:rsid w:val="00077237"/>
    <w:rsid w:val="000812DF"/>
    <w:rsid w:val="00082E29"/>
    <w:rsid w:val="00090C3A"/>
    <w:rsid w:val="000934BE"/>
    <w:rsid w:val="000943F0"/>
    <w:rsid w:val="00094AA6"/>
    <w:rsid w:val="00096B60"/>
    <w:rsid w:val="0009746D"/>
    <w:rsid w:val="000A7A4E"/>
    <w:rsid w:val="000B00EF"/>
    <w:rsid w:val="000B2D64"/>
    <w:rsid w:val="000B2EEB"/>
    <w:rsid w:val="000B3DDF"/>
    <w:rsid w:val="000B5898"/>
    <w:rsid w:val="000B6B67"/>
    <w:rsid w:val="000C6AE2"/>
    <w:rsid w:val="000D1481"/>
    <w:rsid w:val="000D16E7"/>
    <w:rsid w:val="000D264E"/>
    <w:rsid w:val="000D7D2F"/>
    <w:rsid w:val="000E6F33"/>
    <w:rsid w:val="000F1562"/>
    <w:rsid w:val="0011709F"/>
    <w:rsid w:val="001269D0"/>
    <w:rsid w:val="00130587"/>
    <w:rsid w:val="00130F85"/>
    <w:rsid w:val="001413EC"/>
    <w:rsid w:val="0014362F"/>
    <w:rsid w:val="00146CEB"/>
    <w:rsid w:val="00155AF9"/>
    <w:rsid w:val="00157557"/>
    <w:rsid w:val="0017270E"/>
    <w:rsid w:val="00177689"/>
    <w:rsid w:val="00183BC1"/>
    <w:rsid w:val="00184DB9"/>
    <w:rsid w:val="001859BB"/>
    <w:rsid w:val="001869CE"/>
    <w:rsid w:val="001874B1"/>
    <w:rsid w:val="001930DB"/>
    <w:rsid w:val="001964D6"/>
    <w:rsid w:val="001A1FA7"/>
    <w:rsid w:val="001A3F2A"/>
    <w:rsid w:val="001A57A9"/>
    <w:rsid w:val="001B0A53"/>
    <w:rsid w:val="001B15B3"/>
    <w:rsid w:val="001B51B7"/>
    <w:rsid w:val="001B689E"/>
    <w:rsid w:val="001C1CE1"/>
    <w:rsid w:val="001E4F4B"/>
    <w:rsid w:val="001E710C"/>
    <w:rsid w:val="001F7363"/>
    <w:rsid w:val="0020205B"/>
    <w:rsid w:val="00206A29"/>
    <w:rsid w:val="00207145"/>
    <w:rsid w:val="00211AB1"/>
    <w:rsid w:val="002165E9"/>
    <w:rsid w:val="0022169A"/>
    <w:rsid w:val="002412C7"/>
    <w:rsid w:val="00245300"/>
    <w:rsid w:val="0025290F"/>
    <w:rsid w:val="002533FC"/>
    <w:rsid w:val="002540DF"/>
    <w:rsid w:val="0027052B"/>
    <w:rsid w:val="00270B78"/>
    <w:rsid w:val="002744C7"/>
    <w:rsid w:val="00283DD5"/>
    <w:rsid w:val="00293B4B"/>
    <w:rsid w:val="00296218"/>
    <w:rsid w:val="00297D2A"/>
    <w:rsid w:val="002A1DA4"/>
    <w:rsid w:val="002C510A"/>
    <w:rsid w:val="002D08D1"/>
    <w:rsid w:val="002E0370"/>
    <w:rsid w:val="002E3D8E"/>
    <w:rsid w:val="002E7660"/>
    <w:rsid w:val="002F2E39"/>
    <w:rsid w:val="002F332D"/>
    <w:rsid w:val="002F65E4"/>
    <w:rsid w:val="00311DEC"/>
    <w:rsid w:val="00312229"/>
    <w:rsid w:val="0031338C"/>
    <w:rsid w:val="00316E18"/>
    <w:rsid w:val="00337280"/>
    <w:rsid w:val="00343442"/>
    <w:rsid w:val="003474CC"/>
    <w:rsid w:val="003755CE"/>
    <w:rsid w:val="00380957"/>
    <w:rsid w:val="0038578B"/>
    <w:rsid w:val="00385AAE"/>
    <w:rsid w:val="00393284"/>
    <w:rsid w:val="003A4C74"/>
    <w:rsid w:val="003A64B3"/>
    <w:rsid w:val="003A732A"/>
    <w:rsid w:val="003C0DFD"/>
    <w:rsid w:val="003C1A43"/>
    <w:rsid w:val="003D09A7"/>
    <w:rsid w:val="003D2D6E"/>
    <w:rsid w:val="003D4B77"/>
    <w:rsid w:val="003E719E"/>
    <w:rsid w:val="003F3BCE"/>
    <w:rsid w:val="003F50E3"/>
    <w:rsid w:val="003F7EA4"/>
    <w:rsid w:val="00402060"/>
    <w:rsid w:val="004022DD"/>
    <w:rsid w:val="00404C2F"/>
    <w:rsid w:val="00420D4A"/>
    <w:rsid w:val="0042639C"/>
    <w:rsid w:val="00432AA3"/>
    <w:rsid w:val="004334EC"/>
    <w:rsid w:val="004342C8"/>
    <w:rsid w:val="004347CD"/>
    <w:rsid w:val="00445A21"/>
    <w:rsid w:val="00446383"/>
    <w:rsid w:val="0045492A"/>
    <w:rsid w:val="00456837"/>
    <w:rsid w:val="004600EE"/>
    <w:rsid w:val="004658F6"/>
    <w:rsid w:val="004712FB"/>
    <w:rsid w:val="00471490"/>
    <w:rsid w:val="004770C3"/>
    <w:rsid w:val="004770EE"/>
    <w:rsid w:val="00481FBD"/>
    <w:rsid w:val="004825AE"/>
    <w:rsid w:val="00483693"/>
    <w:rsid w:val="00491163"/>
    <w:rsid w:val="0049149A"/>
    <w:rsid w:val="00493CD0"/>
    <w:rsid w:val="004A227C"/>
    <w:rsid w:val="004A3242"/>
    <w:rsid w:val="004A75D4"/>
    <w:rsid w:val="004B5140"/>
    <w:rsid w:val="004B7920"/>
    <w:rsid w:val="004C189F"/>
    <w:rsid w:val="004C6EAD"/>
    <w:rsid w:val="004E6CA9"/>
    <w:rsid w:val="004F63F8"/>
    <w:rsid w:val="005030C1"/>
    <w:rsid w:val="00510A8D"/>
    <w:rsid w:val="00520603"/>
    <w:rsid w:val="005313D0"/>
    <w:rsid w:val="00532A90"/>
    <w:rsid w:val="00535FBE"/>
    <w:rsid w:val="005505AA"/>
    <w:rsid w:val="00566C25"/>
    <w:rsid w:val="0057275D"/>
    <w:rsid w:val="005815FF"/>
    <w:rsid w:val="0058206F"/>
    <w:rsid w:val="00584C08"/>
    <w:rsid w:val="00585CA6"/>
    <w:rsid w:val="00585F23"/>
    <w:rsid w:val="005B3E73"/>
    <w:rsid w:val="005C0138"/>
    <w:rsid w:val="005C681B"/>
    <w:rsid w:val="005D3421"/>
    <w:rsid w:val="005D6E6C"/>
    <w:rsid w:val="005E2066"/>
    <w:rsid w:val="005E6E24"/>
    <w:rsid w:val="005F147F"/>
    <w:rsid w:val="00607201"/>
    <w:rsid w:val="0061064A"/>
    <w:rsid w:val="006165B5"/>
    <w:rsid w:val="00622632"/>
    <w:rsid w:val="0062643C"/>
    <w:rsid w:val="00626810"/>
    <w:rsid w:val="006274FC"/>
    <w:rsid w:val="006360DB"/>
    <w:rsid w:val="00644BE5"/>
    <w:rsid w:val="0064587D"/>
    <w:rsid w:val="00646E6C"/>
    <w:rsid w:val="00655AAE"/>
    <w:rsid w:val="00662846"/>
    <w:rsid w:val="006731BD"/>
    <w:rsid w:val="00682545"/>
    <w:rsid w:val="00691542"/>
    <w:rsid w:val="00691830"/>
    <w:rsid w:val="006933B2"/>
    <w:rsid w:val="00693C26"/>
    <w:rsid w:val="006A1275"/>
    <w:rsid w:val="006A25A2"/>
    <w:rsid w:val="006A77C0"/>
    <w:rsid w:val="006B0A5B"/>
    <w:rsid w:val="006B1842"/>
    <w:rsid w:val="006B725A"/>
    <w:rsid w:val="006C25A8"/>
    <w:rsid w:val="006C38DA"/>
    <w:rsid w:val="006C4C2A"/>
    <w:rsid w:val="006C72BF"/>
    <w:rsid w:val="006C7780"/>
    <w:rsid w:val="006D659A"/>
    <w:rsid w:val="006E2D39"/>
    <w:rsid w:val="006E51E6"/>
    <w:rsid w:val="006E541C"/>
    <w:rsid w:val="006E75CC"/>
    <w:rsid w:val="006F27A7"/>
    <w:rsid w:val="00707D8A"/>
    <w:rsid w:val="007137B9"/>
    <w:rsid w:val="00715DFA"/>
    <w:rsid w:val="00726197"/>
    <w:rsid w:val="0073428A"/>
    <w:rsid w:val="00735217"/>
    <w:rsid w:val="00767038"/>
    <w:rsid w:val="00770108"/>
    <w:rsid w:val="00770239"/>
    <w:rsid w:val="00770471"/>
    <w:rsid w:val="00772489"/>
    <w:rsid w:val="00772F4D"/>
    <w:rsid w:val="007803E0"/>
    <w:rsid w:val="00780FE9"/>
    <w:rsid w:val="00782090"/>
    <w:rsid w:val="00784F55"/>
    <w:rsid w:val="00786AC6"/>
    <w:rsid w:val="00792BA3"/>
    <w:rsid w:val="007A0811"/>
    <w:rsid w:val="007A2CAD"/>
    <w:rsid w:val="007B3818"/>
    <w:rsid w:val="007C6976"/>
    <w:rsid w:val="007D30FD"/>
    <w:rsid w:val="007D7C06"/>
    <w:rsid w:val="007E5A9E"/>
    <w:rsid w:val="007F18AB"/>
    <w:rsid w:val="007F3867"/>
    <w:rsid w:val="007F4EE1"/>
    <w:rsid w:val="0080226B"/>
    <w:rsid w:val="00802D0E"/>
    <w:rsid w:val="00807A20"/>
    <w:rsid w:val="00810230"/>
    <w:rsid w:val="008126FD"/>
    <w:rsid w:val="00817E6F"/>
    <w:rsid w:val="00826D57"/>
    <w:rsid w:val="00831039"/>
    <w:rsid w:val="00831310"/>
    <w:rsid w:val="00833C62"/>
    <w:rsid w:val="00834BF8"/>
    <w:rsid w:val="00835694"/>
    <w:rsid w:val="008472CE"/>
    <w:rsid w:val="00853792"/>
    <w:rsid w:val="00856C69"/>
    <w:rsid w:val="00866CA4"/>
    <w:rsid w:val="008721E7"/>
    <w:rsid w:val="0087615D"/>
    <w:rsid w:val="00877A17"/>
    <w:rsid w:val="008826D8"/>
    <w:rsid w:val="008926C5"/>
    <w:rsid w:val="008A3E75"/>
    <w:rsid w:val="008A4937"/>
    <w:rsid w:val="008A4F8F"/>
    <w:rsid w:val="008B3D5D"/>
    <w:rsid w:val="008B4621"/>
    <w:rsid w:val="008B5644"/>
    <w:rsid w:val="008B5671"/>
    <w:rsid w:val="008C1829"/>
    <w:rsid w:val="008C1BF0"/>
    <w:rsid w:val="008D1DD9"/>
    <w:rsid w:val="008D74CE"/>
    <w:rsid w:val="008F44CE"/>
    <w:rsid w:val="008F66E1"/>
    <w:rsid w:val="008F7A65"/>
    <w:rsid w:val="008F7BD9"/>
    <w:rsid w:val="009072A5"/>
    <w:rsid w:val="00913A0B"/>
    <w:rsid w:val="00914A2A"/>
    <w:rsid w:val="0092151A"/>
    <w:rsid w:val="009268E6"/>
    <w:rsid w:val="009354BC"/>
    <w:rsid w:val="00936004"/>
    <w:rsid w:val="00936640"/>
    <w:rsid w:val="00941FAC"/>
    <w:rsid w:val="0094445E"/>
    <w:rsid w:val="0094766B"/>
    <w:rsid w:val="0095390D"/>
    <w:rsid w:val="00954553"/>
    <w:rsid w:val="00954991"/>
    <w:rsid w:val="00961E14"/>
    <w:rsid w:val="00963E7B"/>
    <w:rsid w:val="00970065"/>
    <w:rsid w:val="0097020E"/>
    <w:rsid w:val="009765D6"/>
    <w:rsid w:val="00976FA9"/>
    <w:rsid w:val="00983196"/>
    <w:rsid w:val="00984429"/>
    <w:rsid w:val="00984BE4"/>
    <w:rsid w:val="009A671B"/>
    <w:rsid w:val="009B2FE0"/>
    <w:rsid w:val="009B6959"/>
    <w:rsid w:val="009C05AF"/>
    <w:rsid w:val="009C4AF1"/>
    <w:rsid w:val="009C4E97"/>
    <w:rsid w:val="009C6852"/>
    <w:rsid w:val="009D15C5"/>
    <w:rsid w:val="009D217A"/>
    <w:rsid w:val="00A03315"/>
    <w:rsid w:val="00A03976"/>
    <w:rsid w:val="00A116F6"/>
    <w:rsid w:val="00A22D62"/>
    <w:rsid w:val="00A3566D"/>
    <w:rsid w:val="00A37CE7"/>
    <w:rsid w:val="00A42D32"/>
    <w:rsid w:val="00A46779"/>
    <w:rsid w:val="00A52B4D"/>
    <w:rsid w:val="00A57947"/>
    <w:rsid w:val="00A6016B"/>
    <w:rsid w:val="00A6439D"/>
    <w:rsid w:val="00A817B7"/>
    <w:rsid w:val="00A825AF"/>
    <w:rsid w:val="00A85EF1"/>
    <w:rsid w:val="00A872D3"/>
    <w:rsid w:val="00A8767F"/>
    <w:rsid w:val="00A97A3E"/>
    <w:rsid w:val="00A97E2B"/>
    <w:rsid w:val="00AA60B8"/>
    <w:rsid w:val="00AA6790"/>
    <w:rsid w:val="00AB0EFA"/>
    <w:rsid w:val="00AB58BD"/>
    <w:rsid w:val="00AC09CD"/>
    <w:rsid w:val="00AC52F1"/>
    <w:rsid w:val="00AC68D1"/>
    <w:rsid w:val="00AD386E"/>
    <w:rsid w:val="00AD3E82"/>
    <w:rsid w:val="00AD459A"/>
    <w:rsid w:val="00AD5F77"/>
    <w:rsid w:val="00AE03D9"/>
    <w:rsid w:val="00AE69FD"/>
    <w:rsid w:val="00AF224D"/>
    <w:rsid w:val="00AF67B3"/>
    <w:rsid w:val="00B00311"/>
    <w:rsid w:val="00B02543"/>
    <w:rsid w:val="00B06FC9"/>
    <w:rsid w:val="00B1037B"/>
    <w:rsid w:val="00B115E5"/>
    <w:rsid w:val="00B116EB"/>
    <w:rsid w:val="00B23D1F"/>
    <w:rsid w:val="00B275ED"/>
    <w:rsid w:val="00B3178B"/>
    <w:rsid w:val="00B338BC"/>
    <w:rsid w:val="00B3595E"/>
    <w:rsid w:val="00B41261"/>
    <w:rsid w:val="00B55FB2"/>
    <w:rsid w:val="00B64131"/>
    <w:rsid w:val="00B64556"/>
    <w:rsid w:val="00B65C23"/>
    <w:rsid w:val="00B901E3"/>
    <w:rsid w:val="00B90891"/>
    <w:rsid w:val="00B92B61"/>
    <w:rsid w:val="00B968F2"/>
    <w:rsid w:val="00BA28D8"/>
    <w:rsid w:val="00BB783D"/>
    <w:rsid w:val="00BB7DFE"/>
    <w:rsid w:val="00BC1C04"/>
    <w:rsid w:val="00BC64F1"/>
    <w:rsid w:val="00BD4837"/>
    <w:rsid w:val="00BE127B"/>
    <w:rsid w:val="00BE4B8F"/>
    <w:rsid w:val="00BE6BEA"/>
    <w:rsid w:val="00BF3E47"/>
    <w:rsid w:val="00BF4C95"/>
    <w:rsid w:val="00C05F24"/>
    <w:rsid w:val="00C10D3F"/>
    <w:rsid w:val="00C16E7F"/>
    <w:rsid w:val="00C20E2E"/>
    <w:rsid w:val="00C20F46"/>
    <w:rsid w:val="00C22E87"/>
    <w:rsid w:val="00C23B9E"/>
    <w:rsid w:val="00C24269"/>
    <w:rsid w:val="00C2488D"/>
    <w:rsid w:val="00C3702F"/>
    <w:rsid w:val="00C4101E"/>
    <w:rsid w:val="00C413B7"/>
    <w:rsid w:val="00C442B1"/>
    <w:rsid w:val="00C54A46"/>
    <w:rsid w:val="00C54C93"/>
    <w:rsid w:val="00C57E54"/>
    <w:rsid w:val="00C621B9"/>
    <w:rsid w:val="00C73712"/>
    <w:rsid w:val="00C75766"/>
    <w:rsid w:val="00C76C8B"/>
    <w:rsid w:val="00C85AD9"/>
    <w:rsid w:val="00CA43EC"/>
    <w:rsid w:val="00CA4653"/>
    <w:rsid w:val="00CA513C"/>
    <w:rsid w:val="00CA5401"/>
    <w:rsid w:val="00CB2CC0"/>
    <w:rsid w:val="00CB3C59"/>
    <w:rsid w:val="00CB77CB"/>
    <w:rsid w:val="00CC175F"/>
    <w:rsid w:val="00CC2003"/>
    <w:rsid w:val="00CC3BEF"/>
    <w:rsid w:val="00CD523E"/>
    <w:rsid w:val="00CE08F0"/>
    <w:rsid w:val="00D01B0F"/>
    <w:rsid w:val="00D05AFB"/>
    <w:rsid w:val="00D13561"/>
    <w:rsid w:val="00D1570F"/>
    <w:rsid w:val="00D15869"/>
    <w:rsid w:val="00D17AB6"/>
    <w:rsid w:val="00D26F33"/>
    <w:rsid w:val="00D3029D"/>
    <w:rsid w:val="00D30854"/>
    <w:rsid w:val="00D31FB2"/>
    <w:rsid w:val="00D33156"/>
    <w:rsid w:val="00D43ED0"/>
    <w:rsid w:val="00D4468D"/>
    <w:rsid w:val="00D67AE6"/>
    <w:rsid w:val="00D75E7B"/>
    <w:rsid w:val="00D844A8"/>
    <w:rsid w:val="00D853B5"/>
    <w:rsid w:val="00DA5228"/>
    <w:rsid w:val="00DB1E47"/>
    <w:rsid w:val="00DB55F0"/>
    <w:rsid w:val="00DC0B43"/>
    <w:rsid w:val="00DC4A21"/>
    <w:rsid w:val="00DC71CE"/>
    <w:rsid w:val="00DD22DB"/>
    <w:rsid w:val="00DD767F"/>
    <w:rsid w:val="00DE4494"/>
    <w:rsid w:val="00DF1CEB"/>
    <w:rsid w:val="00DF39D4"/>
    <w:rsid w:val="00E025D6"/>
    <w:rsid w:val="00E02A39"/>
    <w:rsid w:val="00E04B5B"/>
    <w:rsid w:val="00E06F1A"/>
    <w:rsid w:val="00E10B57"/>
    <w:rsid w:val="00E110BB"/>
    <w:rsid w:val="00E122A6"/>
    <w:rsid w:val="00E17592"/>
    <w:rsid w:val="00E23ECB"/>
    <w:rsid w:val="00E24AED"/>
    <w:rsid w:val="00E27297"/>
    <w:rsid w:val="00E27763"/>
    <w:rsid w:val="00E30371"/>
    <w:rsid w:val="00E31824"/>
    <w:rsid w:val="00E40A35"/>
    <w:rsid w:val="00E45627"/>
    <w:rsid w:val="00E4575E"/>
    <w:rsid w:val="00E46A1E"/>
    <w:rsid w:val="00E60004"/>
    <w:rsid w:val="00E6098A"/>
    <w:rsid w:val="00E62FFB"/>
    <w:rsid w:val="00E71783"/>
    <w:rsid w:val="00E84C55"/>
    <w:rsid w:val="00E907EC"/>
    <w:rsid w:val="00EA5588"/>
    <w:rsid w:val="00EB1466"/>
    <w:rsid w:val="00EB1CCD"/>
    <w:rsid w:val="00EB3922"/>
    <w:rsid w:val="00ED1C74"/>
    <w:rsid w:val="00EE15FC"/>
    <w:rsid w:val="00EE24B6"/>
    <w:rsid w:val="00EE5948"/>
    <w:rsid w:val="00EF038F"/>
    <w:rsid w:val="00EF2AA6"/>
    <w:rsid w:val="00EF6E07"/>
    <w:rsid w:val="00F00E78"/>
    <w:rsid w:val="00F1560A"/>
    <w:rsid w:val="00F16672"/>
    <w:rsid w:val="00F2405D"/>
    <w:rsid w:val="00F27DC0"/>
    <w:rsid w:val="00F27F49"/>
    <w:rsid w:val="00F300A7"/>
    <w:rsid w:val="00F323AA"/>
    <w:rsid w:val="00F32E88"/>
    <w:rsid w:val="00F344C9"/>
    <w:rsid w:val="00F435E2"/>
    <w:rsid w:val="00F500B6"/>
    <w:rsid w:val="00F53D75"/>
    <w:rsid w:val="00F625EA"/>
    <w:rsid w:val="00F64C38"/>
    <w:rsid w:val="00F714C4"/>
    <w:rsid w:val="00F74B3D"/>
    <w:rsid w:val="00F75473"/>
    <w:rsid w:val="00F7624A"/>
    <w:rsid w:val="00F9724D"/>
    <w:rsid w:val="00FA4876"/>
    <w:rsid w:val="00FA6EDE"/>
    <w:rsid w:val="00FB662C"/>
    <w:rsid w:val="00FC668F"/>
    <w:rsid w:val="00FC7798"/>
    <w:rsid w:val="00FD45D9"/>
    <w:rsid w:val="00FD52D1"/>
    <w:rsid w:val="00FE0799"/>
    <w:rsid w:val="00FE18C7"/>
    <w:rsid w:val="00FE237C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E95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964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2E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E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5FC"/>
  </w:style>
  <w:style w:type="paragraph" w:styleId="Footer">
    <w:name w:val="footer"/>
    <w:basedOn w:val="Normal"/>
    <w:link w:val="FooterChar"/>
    <w:uiPriority w:val="99"/>
    <w:unhideWhenUsed/>
    <w:rsid w:val="00EE1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5FC"/>
  </w:style>
  <w:style w:type="paragraph" w:styleId="ListParagraph">
    <w:name w:val="List Paragraph"/>
    <w:basedOn w:val="Normal"/>
    <w:uiPriority w:val="34"/>
    <w:qFormat/>
    <w:rsid w:val="00D67A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4EE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45533"/>
  </w:style>
  <w:style w:type="character" w:styleId="Emphasis">
    <w:name w:val="Emphasis"/>
    <w:basedOn w:val="DefaultParagraphFont"/>
    <w:uiPriority w:val="20"/>
    <w:qFormat/>
    <w:rsid w:val="00045533"/>
    <w:rPr>
      <w:i/>
      <w:iCs/>
    </w:rPr>
  </w:style>
  <w:style w:type="paragraph" w:styleId="FootnoteText">
    <w:name w:val="footnote text"/>
    <w:basedOn w:val="Normal"/>
    <w:link w:val="FootnoteTextChar"/>
    <w:unhideWhenUsed/>
    <w:rsid w:val="003A64B3"/>
  </w:style>
  <w:style w:type="character" w:customStyle="1" w:styleId="FootnoteTextChar">
    <w:name w:val="Footnote Text Char"/>
    <w:basedOn w:val="DefaultParagraphFont"/>
    <w:link w:val="FootnoteText"/>
    <w:rsid w:val="003A64B3"/>
  </w:style>
  <w:style w:type="character" w:styleId="FootnoteReference">
    <w:name w:val="footnote reference"/>
    <w:basedOn w:val="DefaultParagraphFont"/>
    <w:unhideWhenUsed/>
    <w:rsid w:val="003A64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03976"/>
    <w:rPr>
      <w:rFonts w:ascii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03976"/>
    <w:rPr>
      <w:rFonts w:ascii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A03976"/>
    <w:rPr>
      <w:vertAlign w:val="superscript"/>
    </w:rPr>
  </w:style>
  <w:style w:type="character" w:styleId="Strong">
    <w:name w:val="Strong"/>
    <w:basedOn w:val="DefaultParagraphFont"/>
    <w:uiPriority w:val="22"/>
    <w:qFormat/>
    <w:rsid w:val="00D17AB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964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2E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E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5FC"/>
  </w:style>
  <w:style w:type="paragraph" w:styleId="Footer">
    <w:name w:val="footer"/>
    <w:basedOn w:val="Normal"/>
    <w:link w:val="FooterChar"/>
    <w:uiPriority w:val="99"/>
    <w:unhideWhenUsed/>
    <w:rsid w:val="00EE1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5FC"/>
  </w:style>
  <w:style w:type="paragraph" w:styleId="ListParagraph">
    <w:name w:val="List Paragraph"/>
    <w:basedOn w:val="Normal"/>
    <w:uiPriority w:val="34"/>
    <w:qFormat/>
    <w:rsid w:val="00D67A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4EE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45533"/>
  </w:style>
  <w:style w:type="character" w:styleId="Emphasis">
    <w:name w:val="Emphasis"/>
    <w:basedOn w:val="DefaultParagraphFont"/>
    <w:uiPriority w:val="20"/>
    <w:qFormat/>
    <w:rsid w:val="00045533"/>
    <w:rPr>
      <w:i/>
      <w:iCs/>
    </w:rPr>
  </w:style>
  <w:style w:type="paragraph" w:styleId="FootnoteText">
    <w:name w:val="footnote text"/>
    <w:basedOn w:val="Normal"/>
    <w:link w:val="FootnoteTextChar"/>
    <w:unhideWhenUsed/>
    <w:rsid w:val="003A64B3"/>
  </w:style>
  <w:style w:type="character" w:customStyle="1" w:styleId="FootnoteTextChar">
    <w:name w:val="Footnote Text Char"/>
    <w:basedOn w:val="DefaultParagraphFont"/>
    <w:link w:val="FootnoteText"/>
    <w:rsid w:val="003A64B3"/>
  </w:style>
  <w:style w:type="character" w:styleId="FootnoteReference">
    <w:name w:val="footnote reference"/>
    <w:basedOn w:val="DefaultParagraphFont"/>
    <w:unhideWhenUsed/>
    <w:rsid w:val="003A64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03976"/>
    <w:rPr>
      <w:rFonts w:ascii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03976"/>
    <w:rPr>
      <w:rFonts w:ascii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A03976"/>
    <w:rPr>
      <w:vertAlign w:val="superscript"/>
    </w:rPr>
  </w:style>
  <w:style w:type="character" w:styleId="Strong">
    <w:name w:val="Strong"/>
    <w:basedOn w:val="DefaultParagraphFont"/>
    <w:uiPriority w:val="22"/>
    <w:qFormat/>
    <w:rsid w:val="00D17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Users:tyyalniz:Library:Application%20Support:Microsoft:Office:User%20Templates:My%20Templates:EditWorkFlow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16C73-88A9-FF4E-BEB6-FED6CA7A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EditWorkFlow3.dotx</Template>
  <TotalTime>14</TotalTime>
  <Pages>2</Pages>
  <Words>504</Words>
  <Characters>2877</Characters>
  <Application>Microsoft Macintosh Word</Application>
  <DocSecurity>0</DocSecurity>
  <Lines>23</Lines>
  <Paragraphs>6</Paragraphs>
  <ScaleCrop>false</ScaleCrop>
  <Company>Environmental Working Group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Yalniz</dc:creator>
  <cp:keywords/>
  <dc:description/>
  <cp:lastModifiedBy>Alex Formuzis</cp:lastModifiedBy>
  <cp:revision>16</cp:revision>
  <cp:lastPrinted>2015-04-07T18:10:00Z</cp:lastPrinted>
  <dcterms:created xsi:type="dcterms:W3CDTF">2015-10-01T18:01:00Z</dcterms:created>
  <dcterms:modified xsi:type="dcterms:W3CDTF">2015-11-03T19:36:00Z</dcterms:modified>
</cp:coreProperties>
</file>